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15 марта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214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Право онлайн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Каневой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ООО «Право онлайн» к </w:t>
      </w:r>
      <w:r>
        <w:rPr>
          <w:rFonts w:ascii="Times New Roman" w:eastAsia="Times New Roman" w:hAnsi="Times New Roman" w:cs="Times New Roman"/>
        </w:rPr>
        <w:t>Каневой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 xml:space="preserve"> 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Каневой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 xml:space="preserve">ООО «Право </w:t>
      </w:r>
      <w:r>
        <w:rPr>
          <w:rFonts w:ascii="Times New Roman" w:eastAsia="Times New Roman" w:hAnsi="Times New Roman" w:cs="Times New Roman"/>
        </w:rPr>
        <w:t>онлайн»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42500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1475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6">
    <w:name w:val="cat-UserDefined grp-13 rplc-6"/>
    <w:basedOn w:val="DefaultParagraphFont"/>
  </w:style>
  <w:style w:type="character" w:customStyle="1" w:styleId="cat-UserDefinedgrp-13rplc-9">
    <w:name w:val="cat-UserDefined grp-13 rplc-9"/>
    <w:basedOn w:val="DefaultParagraphFont"/>
  </w:style>
  <w:style w:type="character" w:customStyle="1" w:styleId="cat-UserDefinedgrp-15rplc-11">
    <w:name w:val="cat-UserDefined grp-15 rplc-11"/>
    <w:basedOn w:val="DefaultParagraphFont"/>
  </w:style>
  <w:style w:type="character" w:customStyle="1" w:styleId="cat-UserDefinedgrp-14rplc-14">
    <w:name w:val="cat-UserDefined grp-1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